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36FC0" w14:textId="77777777" w:rsidR="008302AF" w:rsidRPr="00C141AB" w:rsidRDefault="00C141AB" w:rsidP="00C141AB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C141AB">
        <w:rPr>
          <w:rFonts w:asciiTheme="minorHAnsi" w:hAnsiTheme="minorHAnsi" w:cstheme="minorHAnsi"/>
          <w:b/>
          <w:sz w:val="28"/>
          <w:szCs w:val="28"/>
        </w:rPr>
        <w:t>Summary: “New Day Dawning” Consultation – Fall 2021</w:t>
      </w:r>
    </w:p>
    <w:p w14:paraId="6CA2D511" w14:textId="77777777" w:rsidR="00C141AB" w:rsidRPr="00C141AB" w:rsidRDefault="00C141AB" w:rsidP="00C141AB">
      <w:pPr>
        <w:rPr>
          <w:rFonts w:asciiTheme="minorHAnsi" w:hAnsiTheme="minorHAnsi" w:cstheme="minorHAnsi"/>
          <w:b/>
          <w:sz w:val="28"/>
          <w:szCs w:val="28"/>
        </w:rPr>
      </w:pPr>
      <w:r w:rsidRPr="00C141AB">
        <w:rPr>
          <w:rFonts w:asciiTheme="minorHAnsi" w:hAnsiTheme="minorHAnsi" w:cstheme="minorHAnsi"/>
          <w:b/>
          <w:sz w:val="28"/>
          <w:szCs w:val="28"/>
        </w:rPr>
        <w:t xml:space="preserve">Lilly Pathways for Tomorrow Initiative, Phase A </w:t>
      </w:r>
    </w:p>
    <w:p w14:paraId="3DD4CF7B" w14:textId="77777777" w:rsidR="008C6642" w:rsidRDefault="00C141AB" w:rsidP="00C141AB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Beginning in October 2021, the UDTS faculty and staff will </w:t>
      </w:r>
      <w:r w:rsidR="008C6642">
        <w:rPr>
          <w:rFonts w:asciiTheme="minorHAnsi" w:hAnsiTheme="minorHAnsi" w:cstheme="minorHAnsi"/>
          <w:color w:val="000000"/>
        </w:rPr>
        <w:t xml:space="preserve">continue in our process of </w:t>
      </w:r>
      <w:r>
        <w:rPr>
          <w:rFonts w:asciiTheme="minorHAnsi" w:hAnsiTheme="minorHAnsi" w:cstheme="minorHAnsi"/>
          <w:color w:val="000000"/>
        </w:rPr>
        <w:t xml:space="preserve">reimagining theological education. </w:t>
      </w:r>
      <w:r w:rsidR="008C6642">
        <w:rPr>
          <w:rFonts w:asciiTheme="minorHAnsi" w:hAnsiTheme="minorHAnsi" w:cstheme="minorHAnsi"/>
          <w:color w:val="000000"/>
        </w:rPr>
        <w:t>This semester’s process has four steps:</w:t>
      </w:r>
    </w:p>
    <w:p w14:paraId="28288783" w14:textId="77777777" w:rsidR="00C141AB" w:rsidRDefault="008C6642" w:rsidP="008C66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October: Focus on “Principles to Preserve”</w:t>
      </w:r>
    </w:p>
    <w:p w14:paraId="35E380A9" w14:textId="77777777" w:rsidR="008C6642" w:rsidRDefault="008C6642" w:rsidP="008C664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Work with a “Core Team”</w:t>
      </w:r>
    </w:p>
    <w:p w14:paraId="73CBA597" w14:textId="77777777" w:rsidR="008C6642" w:rsidRDefault="008C6642" w:rsidP="008C664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One virtual session for faculty-staff </w:t>
      </w:r>
    </w:p>
    <w:p w14:paraId="669C75A8" w14:textId="77777777" w:rsidR="008C6642" w:rsidRDefault="008C6642" w:rsidP="008C664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In-person session for Council of Advisors</w:t>
      </w:r>
    </w:p>
    <w:p w14:paraId="1B5AAC23" w14:textId="77777777" w:rsidR="008C6642" w:rsidRDefault="008C6642" w:rsidP="008C66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November: Interviewing Others</w:t>
      </w:r>
    </w:p>
    <w:p w14:paraId="008A8918" w14:textId="77777777" w:rsidR="008C6642" w:rsidRDefault="008C6642" w:rsidP="008C664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Each faculty-staff member to interview 3 people</w:t>
      </w:r>
    </w:p>
    <w:p w14:paraId="5DBA110B" w14:textId="77777777" w:rsidR="008C6642" w:rsidRDefault="008C6642" w:rsidP="008C66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December: Designing the Future</w:t>
      </w:r>
    </w:p>
    <w:p w14:paraId="462CBD18" w14:textId="77777777" w:rsidR="008C6642" w:rsidRDefault="008C6642" w:rsidP="008C664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Core Team meeting</w:t>
      </w:r>
    </w:p>
    <w:p w14:paraId="3D5F2ED1" w14:textId="77777777" w:rsidR="008C6642" w:rsidRDefault="008C6642" w:rsidP="008C664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In-person “summit”</w:t>
      </w:r>
    </w:p>
    <w:p w14:paraId="0793CD63" w14:textId="77777777" w:rsidR="008C6642" w:rsidRPr="008C6642" w:rsidRDefault="008C6642" w:rsidP="008C6642">
      <w:pPr>
        <w:pStyle w:val="ListParagraph"/>
        <w:autoSpaceDE w:val="0"/>
        <w:autoSpaceDN w:val="0"/>
        <w:adjustRightInd w:val="0"/>
        <w:spacing w:line="240" w:lineRule="auto"/>
        <w:ind w:left="780"/>
        <w:rPr>
          <w:rFonts w:asciiTheme="minorHAnsi" w:hAnsiTheme="minorHAnsi" w:cstheme="minorHAnsi"/>
          <w:color w:val="000000"/>
        </w:rPr>
      </w:pPr>
    </w:p>
    <w:p w14:paraId="4C3B110D" w14:textId="77777777" w:rsidR="00C141AB" w:rsidRDefault="008C6642" w:rsidP="008C6642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In addition, work may be done in January 2022 to develop an “embodied mission statement.”</w:t>
      </w:r>
    </w:p>
    <w:p w14:paraId="110A0182" w14:textId="77777777" w:rsidR="00C141AB" w:rsidRDefault="00C141AB" w:rsidP="00C141AB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</w:rPr>
      </w:pPr>
    </w:p>
    <w:p w14:paraId="47E88D47" w14:textId="77777777" w:rsidR="00C141AB" w:rsidRPr="00C141AB" w:rsidRDefault="00C141AB" w:rsidP="00C141AB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color w:val="2A7084"/>
        </w:rPr>
      </w:pPr>
      <w:r w:rsidRPr="00C141AB">
        <w:rPr>
          <w:rFonts w:asciiTheme="minorHAnsi" w:hAnsiTheme="minorHAnsi" w:cstheme="minorHAnsi"/>
          <w:b/>
          <w:bCs/>
          <w:color w:val="2A7084"/>
        </w:rPr>
        <w:t>Facilitation</w:t>
      </w:r>
    </w:p>
    <w:p w14:paraId="3F80A759" w14:textId="77777777" w:rsidR="00C141AB" w:rsidRPr="00C141AB" w:rsidRDefault="008C6642" w:rsidP="008C6642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</w:t>
      </w:r>
      <w:r w:rsidR="00C141AB" w:rsidRPr="00C141AB">
        <w:rPr>
          <w:rFonts w:asciiTheme="minorHAnsi" w:hAnsiTheme="minorHAnsi" w:cstheme="minorHAnsi"/>
          <w:color w:val="000000"/>
        </w:rPr>
        <w:t xml:space="preserve">his project will be facilitated by </w:t>
      </w:r>
      <w:r w:rsidR="00C141AB" w:rsidRPr="00C141AB">
        <w:rPr>
          <w:rFonts w:asciiTheme="minorHAnsi" w:hAnsiTheme="minorHAnsi" w:cstheme="minorHAnsi"/>
          <w:b/>
          <w:bCs/>
          <w:color w:val="000000"/>
        </w:rPr>
        <w:t xml:space="preserve">Amber A Johnson, Ph.D. </w:t>
      </w:r>
      <w:r w:rsidR="00C141AB" w:rsidRPr="00C141AB">
        <w:rPr>
          <w:rFonts w:asciiTheme="minorHAnsi" w:hAnsiTheme="minorHAnsi" w:cstheme="minorHAnsi"/>
          <w:color w:val="000000"/>
        </w:rPr>
        <w:t>Amber holds two degrees in</w:t>
      </w:r>
    </w:p>
    <w:p w14:paraId="45A0D0E8" w14:textId="77777777" w:rsidR="00C141AB" w:rsidRDefault="00C141AB" w:rsidP="00C141AB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</w:rPr>
      </w:pPr>
      <w:r w:rsidRPr="00C141AB">
        <w:rPr>
          <w:rFonts w:asciiTheme="minorHAnsi" w:hAnsiTheme="minorHAnsi" w:cstheme="minorHAnsi"/>
          <w:color w:val="000000"/>
        </w:rPr>
        <w:t>communications, a Ph.D. in values-driven leadership, and has nearly 25 years’ experience in non-profit</w:t>
      </w:r>
      <w:r>
        <w:rPr>
          <w:rFonts w:asciiTheme="minorHAnsi" w:hAnsiTheme="minorHAnsi" w:cstheme="minorHAnsi"/>
          <w:color w:val="000000"/>
        </w:rPr>
        <w:t xml:space="preserve"> </w:t>
      </w:r>
      <w:r w:rsidRPr="00C141AB">
        <w:rPr>
          <w:rFonts w:asciiTheme="minorHAnsi" w:hAnsiTheme="minorHAnsi" w:cstheme="minorHAnsi"/>
          <w:color w:val="000000"/>
        </w:rPr>
        <w:t>communication. She is an independent communications and strategy advisor who works with</w:t>
      </w:r>
      <w:r>
        <w:rPr>
          <w:rFonts w:asciiTheme="minorHAnsi" w:hAnsiTheme="minorHAnsi" w:cstheme="minorHAnsi"/>
          <w:color w:val="000000"/>
        </w:rPr>
        <w:t xml:space="preserve"> </w:t>
      </w:r>
      <w:r w:rsidRPr="00C141AB">
        <w:rPr>
          <w:rFonts w:asciiTheme="minorHAnsi" w:hAnsiTheme="minorHAnsi" w:cstheme="minorHAnsi"/>
          <w:color w:val="000000"/>
        </w:rPr>
        <w:t>organizations of all sizes to enhance collaboration, shape culture, improve communication, and drive</w:t>
      </w:r>
      <w:r>
        <w:rPr>
          <w:rFonts w:asciiTheme="minorHAnsi" w:hAnsiTheme="minorHAnsi" w:cstheme="minorHAnsi"/>
          <w:color w:val="000000"/>
        </w:rPr>
        <w:t xml:space="preserve"> </w:t>
      </w:r>
      <w:r w:rsidRPr="00C141AB">
        <w:rPr>
          <w:rFonts w:asciiTheme="minorHAnsi" w:hAnsiTheme="minorHAnsi" w:cstheme="minorHAnsi"/>
          <w:color w:val="000000"/>
        </w:rPr>
        <w:t>results. Amber regularly works with faith-based institutions to help them advance strategy, shape</w:t>
      </w:r>
      <w:r>
        <w:rPr>
          <w:rFonts w:asciiTheme="minorHAnsi" w:hAnsiTheme="minorHAnsi" w:cstheme="minorHAnsi"/>
          <w:color w:val="000000"/>
        </w:rPr>
        <w:t xml:space="preserve"> </w:t>
      </w:r>
      <w:r w:rsidRPr="00C141AB">
        <w:rPr>
          <w:rFonts w:asciiTheme="minorHAnsi" w:hAnsiTheme="minorHAnsi" w:cstheme="minorHAnsi"/>
          <w:color w:val="000000"/>
        </w:rPr>
        <w:t>culture, and guide change. Clients include Calvin University, World Vision, Living Water International,</w:t>
      </w:r>
      <w:r>
        <w:rPr>
          <w:rFonts w:asciiTheme="minorHAnsi" w:hAnsiTheme="minorHAnsi" w:cstheme="minorHAnsi"/>
          <w:color w:val="000000"/>
        </w:rPr>
        <w:t xml:space="preserve"> </w:t>
      </w:r>
      <w:r w:rsidRPr="00C141AB">
        <w:rPr>
          <w:rFonts w:asciiTheme="minorHAnsi" w:hAnsiTheme="minorHAnsi" w:cstheme="minorHAnsi"/>
          <w:color w:val="000000"/>
        </w:rPr>
        <w:t>The Leadership Foundations, and Ecclesia Houston.</w:t>
      </w:r>
    </w:p>
    <w:p w14:paraId="457B2A60" w14:textId="77777777" w:rsidR="008C6642" w:rsidRPr="00C141AB" w:rsidRDefault="008C6642" w:rsidP="00C141AB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</w:rPr>
      </w:pPr>
    </w:p>
    <w:p w14:paraId="21157367" w14:textId="77777777" w:rsidR="00C141AB" w:rsidRPr="00C141AB" w:rsidRDefault="00C141AB" w:rsidP="00C141AB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C141AB">
        <w:rPr>
          <w:rFonts w:asciiTheme="minorHAnsi" w:hAnsiTheme="minorHAnsi" w:cstheme="minorHAnsi"/>
          <w:color w:val="000000"/>
        </w:rPr>
        <w:t xml:space="preserve">Prior to working independently, </w:t>
      </w:r>
      <w:r w:rsidR="008C6642">
        <w:rPr>
          <w:rFonts w:asciiTheme="minorHAnsi" w:hAnsiTheme="minorHAnsi" w:cstheme="minorHAnsi"/>
          <w:color w:val="000000"/>
        </w:rPr>
        <w:t>Dr. Johnson</w:t>
      </w:r>
      <w:r w:rsidRPr="00C141AB">
        <w:rPr>
          <w:rFonts w:asciiTheme="minorHAnsi" w:hAnsiTheme="minorHAnsi" w:cstheme="minorHAnsi"/>
          <w:color w:val="000000"/>
        </w:rPr>
        <w:t xml:space="preserve"> spent 11 years with the Center for Values-Driven Leadership at</w:t>
      </w:r>
      <w:r>
        <w:rPr>
          <w:rFonts w:asciiTheme="minorHAnsi" w:hAnsiTheme="minorHAnsi" w:cstheme="minorHAnsi"/>
          <w:color w:val="000000"/>
        </w:rPr>
        <w:t xml:space="preserve"> </w:t>
      </w:r>
      <w:r w:rsidRPr="00C141AB">
        <w:rPr>
          <w:rFonts w:asciiTheme="minorHAnsi" w:hAnsiTheme="minorHAnsi" w:cstheme="minorHAnsi"/>
          <w:color w:val="000000"/>
        </w:rPr>
        <w:t>Benedictine University, including six years as the Chief Communications Officer. Her work helped</w:t>
      </w:r>
      <w:r>
        <w:rPr>
          <w:rFonts w:asciiTheme="minorHAnsi" w:hAnsiTheme="minorHAnsi" w:cstheme="minorHAnsi"/>
          <w:color w:val="000000"/>
        </w:rPr>
        <w:t xml:space="preserve"> </w:t>
      </w:r>
      <w:r w:rsidRPr="00C141AB">
        <w:rPr>
          <w:rFonts w:asciiTheme="minorHAnsi" w:hAnsiTheme="minorHAnsi" w:cstheme="minorHAnsi"/>
          <w:color w:val="000000"/>
        </w:rPr>
        <w:t>leaders build people-focused sustainable organizational cultures: companies where team members 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C141AB">
        <w:rPr>
          <w:rFonts w:asciiTheme="minorHAnsi" w:hAnsiTheme="minorHAnsi" w:cstheme="minorHAnsi"/>
          <w:color w:val="000000"/>
        </w:rPr>
        <w:t>customers are truly valued. She held responsibility for the organization’s thought leadership efforts</w:t>
      </w:r>
      <w:r>
        <w:rPr>
          <w:rFonts w:asciiTheme="minorHAnsi" w:hAnsiTheme="minorHAnsi" w:cstheme="minorHAnsi"/>
          <w:color w:val="000000"/>
        </w:rPr>
        <w:t xml:space="preserve"> </w:t>
      </w:r>
      <w:r w:rsidRPr="00C141AB">
        <w:rPr>
          <w:rFonts w:asciiTheme="minorHAnsi" w:hAnsiTheme="minorHAnsi" w:cstheme="minorHAnsi"/>
          <w:color w:val="000000"/>
        </w:rPr>
        <w:t xml:space="preserve">including a </w:t>
      </w:r>
      <w:r w:rsidRPr="00C141AB">
        <w:rPr>
          <w:rFonts w:asciiTheme="minorHAnsi" w:hAnsiTheme="minorHAnsi" w:cstheme="minorHAnsi"/>
          <w:color w:val="DDA20D"/>
        </w:rPr>
        <w:t xml:space="preserve">Forbes.com </w:t>
      </w:r>
      <w:r w:rsidRPr="00C141AB">
        <w:rPr>
          <w:rFonts w:asciiTheme="minorHAnsi" w:hAnsiTheme="minorHAnsi" w:cstheme="minorHAnsi"/>
          <w:color w:val="000000"/>
        </w:rPr>
        <w:t>column, research, eBooks, and executive education. She is also a specialist in</w:t>
      </w:r>
      <w:r>
        <w:rPr>
          <w:rFonts w:asciiTheme="minorHAnsi" w:hAnsiTheme="minorHAnsi" w:cstheme="minorHAnsi"/>
          <w:color w:val="000000"/>
        </w:rPr>
        <w:t xml:space="preserve"> </w:t>
      </w:r>
      <w:r w:rsidRPr="00C141AB">
        <w:rPr>
          <w:rFonts w:asciiTheme="minorHAnsi" w:hAnsiTheme="minorHAnsi" w:cstheme="minorHAnsi"/>
          <w:color w:val="000000"/>
        </w:rPr>
        <w:t>Appreciative Inquiry, a human-centered design process for organizational change and leadership</w:t>
      </w:r>
      <w:r>
        <w:rPr>
          <w:rFonts w:asciiTheme="minorHAnsi" w:hAnsiTheme="minorHAnsi" w:cstheme="minorHAnsi"/>
          <w:color w:val="000000"/>
        </w:rPr>
        <w:t xml:space="preserve"> </w:t>
      </w:r>
      <w:r w:rsidRPr="00C141AB">
        <w:rPr>
          <w:rFonts w:asciiTheme="minorHAnsi" w:hAnsiTheme="minorHAnsi" w:cstheme="minorHAnsi"/>
          <w:color w:val="000000"/>
        </w:rPr>
        <w:t>development.</w:t>
      </w:r>
    </w:p>
    <w:p w14:paraId="4EF8F7AE" w14:textId="77777777" w:rsidR="00C141AB" w:rsidRDefault="00C141AB">
      <w:pPr>
        <w:rPr>
          <w:rFonts w:asciiTheme="minorHAnsi" w:hAnsiTheme="minorHAnsi" w:cstheme="minorHAnsi"/>
        </w:rPr>
      </w:pPr>
    </w:p>
    <w:p w14:paraId="4042B011" w14:textId="77777777" w:rsidR="00C141AB" w:rsidRPr="00C141AB" w:rsidRDefault="00C141AB">
      <w:pPr>
        <w:rPr>
          <w:rFonts w:asciiTheme="minorHAnsi" w:hAnsiTheme="minorHAnsi" w:cstheme="minorHAnsi"/>
        </w:rPr>
      </w:pPr>
    </w:p>
    <w:sectPr w:rsidR="00C141AB" w:rsidRPr="00C14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26EAF"/>
    <w:multiLevelType w:val="hybridMultilevel"/>
    <w:tmpl w:val="1A8024D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50809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C7"/>
    <w:rsid w:val="0010599A"/>
    <w:rsid w:val="004A4AC7"/>
    <w:rsid w:val="008302AF"/>
    <w:rsid w:val="008C6642"/>
    <w:rsid w:val="00C141AB"/>
    <w:rsid w:val="00DD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1318D"/>
  <w15:chartTrackingRefBased/>
  <w15:docId w15:val="{01FEFFA8-AD70-4B8D-8C58-69D7C970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Dubuque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Huizenga</dc:creator>
  <cp:keywords/>
  <dc:description/>
  <cp:lastModifiedBy>Beth McCaw</cp:lastModifiedBy>
  <cp:revision>2</cp:revision>
  <dcterms:created xsi:type="dcterms:W3CDTF">2024-08-30T21:34:00Z</dcterms:created>
  <dcterms:modified xsi:type="dcterms:W3CDTF">2024-08-30T21:34:00Z</dcterms:modified>
</cp:coreProperties>
</file>