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F9" w:rsidRDefault="009536F9" w:rsidP="004B4617">
      <w:pPr>
        <w:tabs>
          <w:tab w:val="left" w:pos="7515"/>
        </w:tabs>
      </w:pPr>
      <w:r>
        <w:t xml:space="preserve">This Learning Covenant establishes an agreement of learning and skill development as well as mutual trust between the student/intern, the approved site supervisor, and the approved </w:t>
      </w:r>
      <w:r w:rsidR="00F869A2">
        <w:t>guidance</w:t>
      </w:r>
      <w:r>
        <w:t xml:space="preserve"> committee, within the context of the community of faith </w:t>
      </w:r>
      <w:r w:rsidR="00F869A2">
        <w:t xml:space="preserve">or other institution/organization </w:t>
      </w:r>
      <w:r>
        <w:t>that shall serve as the host site for the agr</w:t>
      </w:r>
      <w:r w:rsidR="00F869A2">
        <w:t xml:space="preserve">eement. As such, this Covenant </w:t>
      </w:r>
      <w:r>
        <w:t xml:space="preserve">should be developed through </w:t>
      </w:r>
      <w:r w:rsidR="00F12B0F">
        <w:t xml:space="preserve">careful consideration and </w:t>
      </w:r>
      <w:r>
        <w:t xml:space="preserve">conversation to best support both the needs of the learner and the needs of the site, </w:t>
      </w:r>
      <w:r w:rsidR="00F12B0F">
        <w:t xml:space="preserve">and should ensure an ongoing partnership with the work God is already doing herein. </w:t>
      </w:r>
    </w:p>
    <w:p w:rsidR="00A23099" w:rsidRDefault="004B4617" w:rsidP="004B4617">
      <w:pPr>
        <w:tabs>
          <w:tab w:val="left" w:pos="7515"/>
        </w:tabs>
        <w:rPr>
          <w:b/>
        </w:rPr>
      </w:pPr>
      <w:r>
        <w:rPr>
          <w:b/>
        </w:rPr>
        <w:t>STUDENT INFORMATION</w:t>
      </w:r>
    </w:p>
    <w:p w:rsidR="004B4617" w:rsidRDefault="004B4617" w:rsidP="004B4617">
      <w:r>
        <w:t>Student Name:</w:t>
      </w:r>
      <w:r w:rsidR="00544E07">
        <w:t xml:space="preserve"> </w:t>
      </w:r>
      <w:r>
        <w:br/>
        <w:t xml:space="preserve">Student ID Number: </w:t>
      </w:r>
      <w:r>
        <w:br/>
        <w:t>Ap</w:t>
      </w:r>
      <w:r w:rsidR="00B003A3">
        <w:t>proved SPM Setting:</w:t>
      </w:r>
      <w:r w:rsidR="00B003A3">
        <w:br/>
        <w:t xml:space="preserve">Approved SPM Supervisor: </w:t>
      </w:r>
      <w:r w:rsidR="00B003A3">
        <w:br/>
        <w:t xml:space="preserve">Approved SPM </w:t>
      </w:r>
      <w:r w:rsidR="0092110F">
        <w:t>Guidance</w:t>
      </w:r>
      <w:r w:rsidR="00B003A3">
        <w:t xml:space="preserve"> Committee Chair: </w:t>
      </w:r>
      <w:r w:rsidR="00B003A3">
        <w:br/>
        <w:t>SPM Term</w:t>
      </w:r>
      <w:r w:rsidR="002D44B6">
        <w:t>/Year</w:t>
      </w:r>
      <w:r w:rsidR="00B003A3">
        <w:t xml:space="preserve">: </w:t>
      </w:r>
    </w:p>
    <w:p w:rsidR="004B4617" w:rsidRDefault="004B4617" w:rsidP="004B4617">
      <w:pPr>
        <w:rPr>
          <w:b/>
        </w:rPr>
      </w:pPr>
      <w:r>
        <w:rPr>
          <w:b/>
        </w:rPr>
        <w:t>THE COVENANT</w:t>
      </w:r>
    </w:p>
    <w:p w:rsidR="00F12B0F" w:rsidRDefault="00F12B0F" w:rsidP="00F12B0F">
      <w:pPr>
        <w:tabs>
          <w:tab w:val="left" w:pos="7515"/>
        </w:tabs>
      </w:pPr>
      <w:r>
        <w:t xml:space="preserve">The Learning Covenant is divided into four competency areas, ministry, leadership, spirituality, and wellness, to model learning and development for the whole person. </w:t>
      </w:r>
      <w:r w:rsidR="00B67291">
        <w:t xml:space="preserve">For each competency area, complete the following: </w:t>
      </w:r>
    </w:p>
    <w:p w:rsidR="00B135ED" w:rsidRDefault="00B135ED" w:rsidP="00B67291">
      <w:pPr>
        <w:pStyle w:val="ListParagraph"/>
        <w:numPr>
          <w:ilvl w:val="0"/>
          <w:numId w:val="3"/>
        </w:numPr>
      </w:pPr>
      <w:r>
        <w:t>Select one specific focus for each of the four competency areas from the list provided. If none are an adequate fit, select Other and provide an explanation.</w:t>
      </w:r>
    </w:p>
    <w:p w:rsidR="00B67291" w:rsidRDefault="00B67291" w:rsidP="00B67291">
      <w:pPr>
        <w:pStyle w:val="ListParagraph"/>
        <w:numPr>
          <w:ilvl w:val="0"/>
          <w:numId w:val="3"/>
        </w:numPr>
      </w:pPr>
      <w:r>
        <w:t xml:space="preserve">Establish at least one goal for learning in this competency. What specifically do you want to learn, improve, develop, or achieve related to this competency? </w:t>
      </w:r>
    </w:p>
    <w:p w:rsidR="00B67291" w:rsidRDefault="00B67291" w:rsidP="00B67291">
      <w:pPr>
        <w:pStyle w:val="ListParagraph"/>
        <w:numPr>
          <w:ilvl w:val="0"/>
          <w:numId w:val="3"/>
        </w:numPr>
      </w:pPr>
      <w:r>
        <w:t xml:space="preserve">List the </w:t>
      </w:r>
      <w:r w:rsidR="00B135ED">
        <w:t>methods or ways</w:t>
      </w:r>
      <w:r>
        <w:t xml:space="preserve"> you will develop and learn through your learning goal(s). Include specific responsibilities, skills, practices, etc. that you will use throughout your internship. </w:t>
      </w:r>
    </w:p>
    <w:p w:rsidR="00B67291" w:rsidRDefault="00B67291" w:rsidP="00B67291">
      <w:pPr>
        <w:pStyle w:val="ListParagraph"/>
        <w:numPr>
          <w:ilvl w:val="0"/>
          <w:numId w:val="3"/>
        </w:numPr>
      </w:pPr>
      <w:r>
        <w:t>List the resources you will utilize to further your learning toward your learning goal(s) in this competency area. Select at least one literary resource that interests you, one human resource within your context, and one additional resource suggested or provided by your site, denomination, or other useful structure. Students will be expected to review these resources as a part of their learning in this competency area.</w:t>
      </w:r>
    </w:p>
    <w:p w:rsidR="00B67291" w:rsidRDefault="00B67291" w:rsidP="00B67291">
      <w:pPr>
        <w:pStyle w:val="ListParagraph"/>
        <w:numPr>
          <w:ilvl w:val="0"/>
          <w:numId w:val="3"/>
        </w:numPr>
      </w:pPr>
      <w:r>
        <w:t xml:space="preserve">Define the means of feedback/evaluation to be used to document/measure learning in this competency area. Feedback and evaluation should be closely related to the kinds of responsibilities, skills, practices, etc. to be utilized in learning. </w:t>
      </w:r>
    </w:p>
    <w:p w:rsidR="00B135ED" w:rsidRPr="00F12B0F" w:rsidRDefault="00B135ED" w:rsidP="00B67291">
      <w:pPr>
        <w:pStyle w:val="ListParagraph"/>
        <w:numPr>
          <w:ilvl w:val="0"/>
          <w:numId w:val="3"/>
        </w:numPr>
      </w:pPr>
    </w:p>
    <w:p w:rsidR="002D44B6" w:rsidRDefault="004B4617" w:rsidP="004B4617">
      <w:r w:rsidRPr="00D23DA2">
        <w:rPr>
          <w:b/>
        </w:rPr>
        <w:t xml:space="preserve">Ministry </w:t>
      </w:r>
      <w:r w:rsidR="00D23DA2" w:rsidRPr="00D23DA2">
        <w:rPr>
          <w:b/>
        </w:rPr>
        <w:t>Compe</w:t>
      </w:r>
      <w:r w:rsidR="00D23DA2">
        <w:rPr>
          <w:b/>
        </w:rPr>
        <w:t>te</w:t>
      </w:r>
      <w:r w:rsidR="00D23DA2" w:rsidRPr="00D23DA2">
        <w:rPr>
          <w:b/>
        </w:rPr>
        <w:t>ncy</w:t>
      </w:r>
      <w:r w:rsidR="002D44B6">
        <w:t xml:space="preserve">: </w:t>
      </w:r>
    </w:p>
    <w:p w:rsidR="00544E07" w:rsidRDefault="002D44B6" w:rsidP="004B4617">
      <w:r>
        <w:t>Select one of the following competencies to focus on</w:t>
      </w:r>
      <w:r w:rsidR="00F869A2">
        <w:t>: Preaching; Visitation; Pastoral Care; Leading Worship; Teaching Responsibilities; Evangelism; Committee Responsibilities; Planning and Administration; Ecumenical Cooperation; Other</w:t>
      </w:r>
    </w:p>
    <w:p w:rsidR="008272E7" w:rsidRDefault="008272E7" w:rsidP="004B4617">
      <w:r>
        <w:t xml:space="preserve">Competency selected: </w:t>
      </w:r>
    </w:p>
    <w:p w:rsidR="00D23DA2" w:rsidRDefault="00B135ED" w:rsidP="004B4617">
      <w:r>
        <w:t>Learning g</w:t>
      </w:r>
      <w:r w:rsidR="004B4617">
        <w:t>oal(s)</w:t>
      </w:r>
      <w:r>
        <w:t xml:space="preserve"> for this competency</w:t>
      </w:r>
      <w:r w:rsidR="004B4617">
        <w:t xml:space="preserve">: </w:t>
      </w:r>
    </w:p>
    <w:p w:rsidR="00F869A2" w:rsidRDefault="00D23DA2" w:rsidP="004B4617">
      <w:r>
        <w:t xml:space="preserve">Description of </w:t>
      </w:r>
      <w:r w:rsidR="00F869A2">
        <w:t>internship r</w:t>
      </w:r>
      <w:r>
        <w:t xml:space="preserve">esponsibilities </w:t>
      </w:r>
      <w:r w:rsidR="00F869A2">
        <w:t>within this competency:</w:t>
      </w:r>
    </w:p>
    <w:p w:rsidR="00D23DA2" w:rsidRDefault="00F869A2" w:rsidP="004B4617">
      <w:r>
        <w:t>Description of</w:t>
      </w:r>
      <w:r w:rsidR="00D23DA2">
        <w:t xml:space="preserve"> </w:t>
      </w:r>
      <w:r>
        <w:t>m</w:t>
      </w:r>
      <w:r w:rsidR="00D23DA2">
        <w:t xml:space="preserve">ethods for </w:t>
      </w:r>
      <w:r>
        <w:t>l</w:t>
      </w:r>
      <w:r w:rsidR="00D23DA2">
        <w:t>earning</w:t>
      </w:r>
      <w:r>
        <w:t xml:space="preserve"> within this competency</w:t>
      </w:r>
      <w:r w:rsidR="00D23DA2">
        <w:t xml:space="preserve">: </w:t>
      </w:r>
    </w:p>
    <w:p w:rsidR="00D23DA2" w:rsidRDefault="004B4617" w:rsidP="004B4617">
      <w:r>
        <w:t>Resources</w:t>
      </w:r>
      <w:r w:rsidR="00F869A2">
        <w:t xml:space="preserve"> to support this competency</w:t>
      </w:r>
      <w:r>
        <w:t xml:space="preserve">: </w:t>
      </w:r>
      <w:r>
        <w:br/>
      </w:r>
      <w:r>
        <w:tab/>
        <w:t xml:space="preserve">Literary Resource: </w:t>
      </w:r>
      <w:r>
        <w:br/>
      </w:r>
      <w:r>
        <w:lastRenderedPageBreak/>
        <w:tab/>
        <w:t xml:space="preserve">Human Resource: </w:t>
      </w:r>
      <w:r>
        <w:br/>
      </w:r>
      <w:r>
        <w:tab/>
        <w:t xml:space="preserve">Denominational/Site Resource: </w:t>
      </w:r>
    </w:p>
    <w:p w:rsidR="00F869A2" w:rsidRDefault="00D23DA2" w:rsidP="004B4617">
      <w:r>
        <w:t xml:space="preserve">Means of </w:t>
      </w:r>
      <w:r w:rsidR="00F869A2">
        <w:t>e</w:t>
      </w:r>
      <w:r>
        <w:t>valuation/</w:t>
      </w:r>
      <w:r w:rsidR="00F869A2">
        <w:t>f</w:t>
      </w:r>
      <w:r>
        <w:t>eedback</w:t>
      </w:r>
      <w:r w:rsidR="00F869A2">
        <w:t xml:space="preserve"> for this competency</w:t>
      </w:r>
      <w:r>
        <w:t>:</w:t>
      </w:r>
      <w:r w:rsidR="00BF4CAB">
        <w:t xml:space="preserve"> </w:t>
      </w:r>
    </w:p>
    <w:p w:rsidR="00B135ED" w:rsidRDefault="00B135ED" w:rsidP="00B67291">
      <w:pPr>
        <w:rPr>
          <w:b/>
        </w:rPr>
      </w:pPr>
    </w:p>
    <w:p w:rsidR="002D44B6" w:rsidRDefault="004B4617" w:rsidP="00B67291">
      <w:r w:rsidRPr="00B67291">
        <w:rPr>
          <w:b/>
        </w:rPr>
        <w:t xml:space="preserve">Leadership </w:t>
      </w:r>
      <w:r w:rsidR="00B67291" w:rsidRPr="00B67291">
        <w:rPr>
          <w:b/>
        </w:rPr>
        <w:t>Competency</w:t>
      </w:r>
      <w:r>
        <w:t xml:space="preserve">: </w:t>
      </w:r>
    </w:p>
    <w:p w:rsidR="00B67291" w:rsidRDefault="002D44B6" w:rsidP="00B67291">
      <w:r>
        <w:t xml:space="preserve">Select one of the following competencies to focus on: </w:t>
      </w:r>
      <w:r w:rsidR="00B67291">
        <w:t>Advocacy for Marginalized/Abused; Affirming Skills; Community Organizing; Conflict Management; Listening Skills; Peace and Justice Ministry; Small Group Leadership</w:t>
      </w:r>
      <w:r w:rsidR="00A74E81">
        <w:t>; Other</w:t>
      </w:r>
    </w:p>
    <w:p w:rsidR="008272E7" w:rsidRDefault="008272E7" w:rsidP="00B67291">
      <w:r>
        <w:t xml:space="preserve">Competency selected: </w:t>
      </w:r>
    </w:p>
    <w:p w:rsidR="00B135ED" w:rsidRDefault="00B135ED" w:rsidP="00B135ED">
      <w:r>
        <w:t xml:space="preserve">Learning goal(s) for this competency: </w:t>
      </w:r>
    </w:p>
    <w:p w:rsidR="00B135ED" w:rsidRDefault="00B135ED" w:rsidP="00B135ED">
      <w:r>
        <w:t>Description of internship responsibilities within this competency:</w:t>
      </w:r>
    </w:p>
    <w:p w:rsidR="00B135ED" w:rsidRDefault="00B135ED" w:rsidP="00B135ED">
      <w:r>
        <w:t xml:space="preserve">Description of methods for learning within this competency: </w:t>
      </w:r>
    </w:p>
    <w:p w:rsidR="00B135ED" w:rsidRDefault="00B135ED" w:rsidP="00B135ED">
      <w:r>
        <w:t xml:space="preserve">Resources to support this competency: </w:t>
      </w:r>
      <w:r>
        <w:br/>
      </w:r>
      <w:r>
        <w:tab/>
        <w:t xml:space="preserve">Literary Resource: </w:t>
      </w:r>
      <w:r>
        <w:br/>
      </w:r>
      <w:r>
        <w:tab/>
        <w:t xml:space="preserve">Human Resource: </w:t>
      </w:r>
      <w:r>
        <w:br/>
      </w:r>
      <w:r>
        <w:tab/>
        <w:t xml:space="preserve">Denominational/Site Resource: </w:t>
      </w:r>
    </w:p>
    <w:p w:rsidR="00F869A2" w:rsidRPr="00B135ED" w:rsidRDefault="00B135ED" w:rsidP="00B67291">
      <w:r>
        <w:t xml:space="preserve">Means of evaluation/feedback for this competency: </w:t>
      </w:r>
    </w:p>
    <w:p w:rsidR="00B135ED" w:rsidRDefault="00B135ED" w:rsidP="00B67291">
      <w:pPr>
        <w:rPr>
          <w:b/>
        </w:rPr>
      </w:pPr>
    </w:p>
    <w:p w:rsidR="002D44B6" w:rsidRDefault="004B4617" w:rsidP="00B67291">
      <w:r w:rsidRPr="00E8271C">
        <w:rPr>
          <w:b/>
        </w:rPr>
        <w:t xml:space="preserve">Spirituality </w:t>
      </w:r>
      <w:r w:rsidR="00B67291">
        <w:rPr>
          <w:b/>
        </w:rPr>
        <w:t>Competency</w:t>
      </w:r>
      <w:r w:rsidR="002D44B6">
        <w:t xml:space="preserve">: </w:t>
      </w:r>
    </w:p>
    <w:p w:rsidR="00B67291" w:rsidRDefault="002D44B6" w:rsidP="00B67291">
      <w:r>
        <w:t xml:space="preserve">Select one of the following competencies to focus on: </w:t>
      </w:r>
      <w:r w:rsidR="00B67291">
        <w:t>Devotional Reading; Fasting; Journaling; Meditation; Prayer; Spiritual Direction; Spiritual Retreats</w:t>
      </w:r>
      <w:r w:rsidR="00A74E81">
        <w:t>; Other</w:t>
      </w:r>
    </w:p>
    <w:p w:rsidR="008272E7" w:rsidRDefault="008272E7" w:rsidP="00B67291">
      <w:r>
        <w:t xml:space="preserve">Competency selected: </w:t>
      </w:r>
    </w:p>
    <w:p w:rsidR="00B135ED" w:rsidRDefault="00B135ED" w:rsidP="00B135ED">
      <w:r>
        <w:t xml:space="preserve">Learning goal(s) for this competency: </w:t>
      </w:r>
    </w:p>
    <w:p w:rsidR="00B135ED" w:rsidRDefault="00B135ED" w:rsidP="00B135ED">
      <w:r>
        <w:t>Description of internship responsibilities within this competency:</w:t>
      </w:r>
    </w:p>
    <w:p w:rsidR="00B135ED" w:rsidRDefault="00B135ED" w:rsidP="00B135ED">
      <w:r>
        <w:t xml:space="preserve">Description of methods for learning within this competency: </w:t>
      </w:r>
    </w:p>
    <w:p w:rsidR="00B135ED" w:rsidRDefault="00B135ED" w:rsidP="00B135ED">
      <w:r>
        <w:t xml:space="preserve">Resources to support this competency: </w:t>
      </w:r>
      <w:r>
        <w:br/>
      </w:r>
      <w:r>
        <w:tab/>
        <w:t xml:space="preserve">Literary Resource: </w:t>
      </w:r>
      <w:r>
        <w:br/>
      </w:r>
      <w:r>
        <w:tab/>
        <w:t xml:space="preserve">Human Resource: </w:t>
      </w:r>
      <w:r>
        <w:br/>
      </w:r>
      <w:r>
        <w:tab/>
        <w:t xml:space="preserve">Denominational/Site Resource: </w:t>
      </w:r>
    </w:p>
    <w:p w:rsidR="00F869A2" w:rsidRDefault="00B135ED" w:rsidP="00B67291">
      <w:r>
        <w:t xml:space="preserve">Means of evaluation/feedback for this competency: </w:t>
      </w:r>
    </w:p>
    <w:p w:rsidR="00B135ED" w:rsidRDefault="00B135ED" w:rsidP="00B67291">
      <w:pPr>
        <w:rPr>
          <w:b/>
        </w:rPr>
      </w:pPr>
    </w:p>
    <w:p w:rsidR="002D44B6" w:rsidRDefault="00E8271C" w:rsidP="00B67291">
      <w:r w:rsidRPr="00E8271C">
        <w:rPr>
          <w:b/>
        </w:rPr>
        <w:t xml:space="preserve">Wellness </w:t>
      </w:r>
      <w:r w:rsidR="00B67291">
        <w:rPr>
          <w:b/>
        </w:rPr>
        <w:t>Competency</w:t>
      </w:r>
      <w:r w:rsidR="00B67291">
        <w:t>:</w:t>
      </w:r>
    </w:p>
    <w:p w:rsidR="00B67291" w:rsidRDefault="002D44B6" w:rsidP="00B67291">
      <w:r>
        <w:lastRenderedPageBreak/>
        <w:t xml:space="preserve">Select one of the following competencies to focus on: </w:t>
      </w:r>
      <w:r w:rsidR="00B67291">
        <w:t>Counseling/Therapy; Improve Diet; Personal Hobby; Regular Exercise; Regular Family Time; Regular Time Off; Support Groups; Time Management</w:t>
      </w:r>
      <w:r w:rsidR="00A74E81">
        <w:t>; Other</w:t>
      </w:r>
    </w:p>
    <w:p w:rsidR="008272E7" w:rsidRDefault="008272E7" w:rsidP="00B67291">
      <w:r>
        <w:t xml:space="preserve">Competency selected: </w:t>
      </w:r>
    </w:p>
    <w:p w:rsidR="00B135ED" w:rsidRDefault="00B135ED" w:rsidP="00B135ED">
      <w:r>
        <w:t xml:space="preserve">Learning goal(s) for this competency: </w:t>
      </w:r>
    </w:p>
    <w:p w:rsidR="00B135ED" w:rsidRDefault="00B135ED" w:rsidP="00B135ED">
      <w:r>
        <w:t>Description of internship responsibilities within this competency:</w:t>
      </w:r>
    </w:p>
    <w:p w:rsidR="00B135ED" w:rsidRDefault="00B135ED" w:rsidP="00B135ED">
      <w:r>
        <w:t xml:space="preserve">Description of methods for learning within this competency: </w:t>
      </w:r>
    </w:p>
    <w:p w:rsidR="00B135ED" w:rsidRDefault="00B135ED" w:rsidP="00B135ED">
      <w:r>
        <w:t xml:space="preserve">Resources to support this competency: </w:t>
      </w:r>
      <w:r>
        <w:br/>
      </w:r>
      <w:r>
        <w:tab/>
        <w:t xml:space="preserve">Literary Resource: </w:t>
      </w:r>
      <w:r>
        <w:br/>
      </w:r>
      <w:r>
        <w:tab/>
        <w:t xml:space="preserve">Human Resource: </w:t>
      </w:r>
      <w:r>
        <w:br/>
      </w:r>
      <w:r>
        <w:tab/>
        <w:t xml:space="preserve">Denominational/Site Resource: </w:t>
      </w:r>
    </w:p>
    <w:p w:rsidR="00B135ED" w:rsidRDefault="00B135ED" w:rsidP="00B135ED">
      <w:r>
        <w:t xml:space="preserve">Means of evaluation/feedback for this competency: </w:t>
      </w:r>
      <w:bookmarkStart w:id="0" w:name="_GoBack"/>
      <w:bookmarkEnd w:id="0"/>
    </w:p>
    <w:p w:rsidR="00F869A2" w:rsidRDefault="00F869A2" w:rsidP="00B67291"/>
    <w:p w:rsidR="00E8271C" w:rsidRDefault="00E8271C" w:rsidP="004B4617">
      <w:pPr>
        <w:rPr>
          <w:b/>
        </w:rPr>
      </w:pPr>
      <w:r>
        <w:rPr>
          <w:b/>
        </w:rPr>
        <w:t>SIGNATURES</w:t>
      </w:r>
    </w:p>
    <w:p w:rsidR="00913B56" w:rsidRPr="00913B56" w:rsidRDefault="00913B56" w:rsidP="004B4617">
      <w:r>
        <w:t xml:space="preserve">By signing the Learning Covenant, you agree to mutually partner in growth and learning around the specific competencies, responsibilities, resources, and means of feedback/evaluation documented above. If the Covenant requires modifications or is not approved by any party, please indicate specifics below, and the document will be returned to the </w:t>
      </w:r>
      <w:r w:rsidR="00F869A2">
        <w:t>intern.</w:t>
      </w:r>
      <w:r>
        <w:t xml:space="preserve"> Upon final approval, granted by the UDTS Director of Seminary Vocation, a completed copy of the Learning Covenant will be sent to all parties. </w:t>
      </w:r>
    </w:p>
    <w:p w:rsidR="00E8271C" w:rsidRDefault="00E8271C" w:rsidP="004B4617">
      <w:r>
        <w:t>Student</w:t>
      </w:r>
      <w:r w:rsidR="00F869A2">
        <w:t xml:space="preserve"> signature and date</w:t>
      </w:r>
      <w:r w:rsidR="00913B56">
        <w:t>:</w:t>
      </w:r>
    </w:p>
    <w:p w:rsidR="002D44B6" w:rsidRDefault="002D44B6" w:rsidP="004B4617"/>
    <w:p w:rsidR="00E8271C" w:rsidRDefault="00E8271C" w:rsidP="004B4617">
      <w:r>
        <w:t>Supervisor</w:t>
      </w:r>
      <w:r w:rsidR="00F869A2">
        <w:t xml:space="preserve"> signature and date</w:t>
      </w:r>
      <w:r w:rsidR="00913B56">
        <w:t>:</w:t>
      </w:r>
      <w:r w:rsidR="006319BC">
        <w:t xml:space="preserve"> </w:t>
      </w:r>
    </w:p>
    <w:p w:rsidR="00913B56" w:rsidRDefault="00913B56" w:rsidP="004B4617">
      <w:r>
        <w:t>Comments</w:t>
      </w:r>
      <w:r w:rsidR="002D44B6">
        <w:t xml:space="preserve"> or Modifications</w:t>
      </w:r>
      <w:r>
        <w:t>:</w:t>
      </w:r>
    </w:p>
    <w:p w:rsidR="002D44B6" w:rsidRDefault="002D44B6" w:rsidP="004B4617"/>
    <w:p w:rsidR="00E8271C" w:rsidRDefault="00F869A2" w:rsidP="004B4617">
      <w:r>
        <w:t>Guidance</w:t>
      </w:r>
      <w:r w:rsidR="00E8271C">
        <w:t xml:space="preserve"> Committee Chair</w:t>
      </w:r>
      <w:r>
        <w:t>person signature and date</w:t>
      </w:r>
      <w:r w:rsidR="00913B56">
        <w:t>:</w:t>
      </w:r>
    </w:p>
    <w:p w:rsidR="00913B56" w:rsidRDefault="00913B56" w:rsidP="004B4617">
      <w:r>
        <w:t>Comments</w:t>
      </w:r>
      <w:r w:rsidR="002D44B6">
        <w:t xml:space="preserve"> or Modifications</w:t>
      </w:r>
      <w:r>
        <w:t>:</w:t>
      </w:r>
    </w:p>
    <w:p w:rsidR="002D44B6" w:rsidRDefault="002D44B6" w:rsidP="00913B56"/>
    <w:p w:rsidR="004B4617" w:rsidRPr="00913B56" w:rsidRDefault="004B4617" w:rsidP="004B4617">
      <w:pPr>
        <w:rPr>
          <w:b/>
        </w:rPr>
      </w:pPr>
    </w:p>
    <w:sectPr w:rsidR="004B4617" w:rsidRPr="00913B56" w:rsidSect="004B461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617" w:rsidRDefault="004B4617" w:rsidP="004B4617">
      <w:pPr>
        <w:spacing w:after="0" w:line="240" w:lineRule="auto"/>
      </w:pPr>
      <w:r>
        <w:separator/>
      </w:r>
    </w:p>
  </w:endnote>
  <w:endnote w:type="continuationSeparator" w:id="0">
    <w:p w:rsidR="004B4617" w:rsidRDefault="004B4617" w:rsidP="004B4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9A2" w:rsidRDefault="00F869A2" w:rsidP="00F869A2">
    <w:pPr>
      <w:pStyle w:val="Footer"/>
      <w:jc w:val="right"/>
    </w:pPr>
    <w:r>
      <w:t xml:space="preserve">Page | </w:t>
    </w:r>
    <w:r>
      <w:fldChar w:fldCharType="begin"/>
    </w:r>
    <w:r>
      <w:instrText xml:space="preserve"> PAGE   \* MERGEFORMAT </w:instrText>
    </w:r>
    <w:r>
      <w:fldChar w:fldCharType="separate"/>
    </w:r>
    <w:r w:rsidR="008272E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617" w:rsidRDefault="004B4617" w:rsidP="004B4617">
      <w:pPr>
        <w:spacing w:after="0" w:line="240" w:lineRule="auto"/>
      </w:pPr>
      <w:r>
        <w:separator/>
      </w:r>
    </w:p>
  </w:footnote>
  <w:footnote w:type="continuationSeparator" w:id="0">
    <w:p w:rsidR="004B4617" w:rsidRDefault="004B4617" w:rsidP="004B4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617" w:rsidRPr="006C5227" w:rsidRDefault="006C7486" w:rsidP="004B4617">
    <w:pPr>
      <w:pStyle w:val="Header"/>
      <w:jc w:val="right"/>
      <w:rPr>
        <w:b/>
        <w:sz w:val="28"/>
        <w:szCs w:val="26"/>
      </w:rPr>
    </w:pPr>
    <w:r>
      <w:rPr>
        <w:noProof/>
      </w:rPr>
      <w:drawing>
        <wp:anchor distT="0" distB="0" distL="114300" distR="114300" simplePos="0" relativeHeight="251659264" behindDoc="1" locked="0" layoutInCell="1" allowOverlap="1" wp14:anchorId="092415DE" wp14:editId="4867AB68">
          <wp:simplePos x="0" y="0"/>
          <wp:positionH relativeFrom="margin">
            <wp:posOffset>0</wp:posOffset>
          </wp:positionH>
          <wp:positionV relativeFrom="topMargin">
            <wp:posOffset>457200</wp:posOffset>
          </wp:positionV>
          <wp:extent cx="3371850" cy="511175"/>
          <wp:effectExtent l="0" t="0" r="0" b="3175"/>
          <wp:wrapNone/>
          <wp:docPr id="1" name="Picture 1" descr="http://udts.dbq.edu/media/udts/nav/img/UD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dts.dbq.edu/media/udts/nav/img/UDT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7185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617" w:rsidRPr="006C5227">
      <w:rPr>
        <w:b/>
        <w:sz w:val="28"/>
        <w:szCs w:val="26"/>
      </w:rPr>
      <w:t>Office of Seminary Vocation</w:t>
    </w:r>
  </w:p>
  <w:p w:rsidR="004B4617" w:rsidRDefault="004B4617" w:rsidP="004B4617">
    <w:pPr>
      <w:pStyle w:val="Header"/>
      <w:jc w:val="right"/>
      <w:rPr>
        <w:b/>
      </w:rPr>
    </w:pPr>
    <w:r w:rsidRPr="006C5227">
      <w:rPr>
        <w:b/>
      </w:rPr>
      <w:t>S</w:t>
    </w:r>
    <w:r w:rsidR="009536F9">
      <w:rPr>
        <w:b/>
      </w:rPr>
      <w:t>upervised Ministry</w:t>
    </w:r>
    <w:r w:rsidRPr="006C5227">
      <w:rPr>
        <w:b/>
      </w:rPr>
      <w:t xml:space="preserve"> </w:t>
    </w:r>
    <w:r>
      <w:rPr>
        <w:b/>
      </w:rPr>
      <w:t>Learning Covenant</w:t>
    </w:r>
  </w:p>
  <w:p w:rsidR="002D44B6" w:rsidRPr="006C5227" w:rsidRDefault="002D44B6" w:rsidP="004B4617">
    <w:pPr>
      <w:pStyle w:val="Header"/>
      <w:jc w:val="right"/>
      <w:rPr>
        <w:b/>
      </w:rPr>
    </w:pPr>
  </w:p>
  <w:p w:rsidR="004B4617" w:rsidRDefault="004B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25D0"/>
    <w:multiLevelType w:val="hybridMultilevel"/>
    <w:tmpl w:val="CE8677B0"/>
    <w:lvl w:ilvl="0" w:tplc="D9647AE2">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F2CB8"/>
    <w:multiLevelType w:val="hybridMultilevel"/>
    <w:tmpl w:val="87E26D18"/>
    <w:lvl w:ilvl="0" w:tplc="DED2C15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926DA"/>
    <w:multiLevelType w:val="hybridMultilevel"/>
    <w:tmpl w:val="18A4C9D4"/>
    <w:lvl w:ilvl="0" w:tplc="5036A9D6">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17"/>
    <w:rsid w:val="000503F9"/>
    <w:rsid w:val="002D44B6"/>
    <w:rsid w:val="004B4617"/>
    <w:rsid w:val="00544E07"/>
    <w:rsid w:val="006319BC"/>
    <w:rsid w:val="006C7486"/>
    <w:rsid w:val="008272E7"/>
    <w:rsid w:val="00913B56"/>
    <w:rsid w:val="0092110F"/>
    <w:rsid w:val="009536F9"/>
    <w:rsid w:val="00A36D94"/>
    <w:rsid w:val="00A74E81"/>
    <w:rsid w:val="00B003A3"/>
    <w:rsid w:val="00B135ED"/>
    <w:rsid w:val="00B67291"/>
    <w:rsid w:val="00BF4CAB"/>
    <w:rsid w:val="00D23DA2"/>
    <w:rsid w:val="00E2479C"/>
    <w:rsid w:val="00E8271C"/>
    <w:rsid w:val="00F12B0F"/>
    <w:rsid w:val="00F8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F83E"/>
  <w15:chartTrackingRefBased/>
  <w15:docId w15:val="{A62D3B6F-6EC3-46E9-96DA-9DDE2DCA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617"/>
  </w:style>
  <w:style w:type="paragraph" w:styleId="Footer">
    <w:name w:val="footer"/>
    <w:basedOn w:val="Normal"/>
    <w:link w:val="FooterChar"/>
    <w:uiPriority w:val="99"/>
    <w:unhideWhenUsed/>
    <w:rsid w:val="004B4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617"/>
  </w:style>
  <w:style w:type="paragraph" w:styleId="ListParagraph">
    <w:name w:val="List Paragraph"/>
    <w:basedOn w:val="Normal"/>
    <w:uiPriority w:val="34"/>
    <w:qFormat/>
    <w:rsid w:val="00E8271C"/>
    <w:pPr>
      <w:ind w:left="720"/>
      <w:contextualSpacing/>
    </w:pPr>
  </w:style>
  <w:style w:type="character" w:styleId="PlaceholderText">
    <w:name w:val="Placeholder Text"/>
    <w:basedOn w:val="DefaultParagraphFont"/>
    <w:uiPriority w:val="99"/>
    <w:semiHidden/>
    <w:rsid w:val="00544E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Dubuque</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Ward</dc:creator>
  <cp:keywords/>
  <dc:description/>
  <cp:lastModifiedBy>Lindsey Ward</cp:lastModifiedBy>
  <cp:revision>2</cp:revision>
  <dcterms:created xsi:type="dcterms:W3CDTF">2024-04-04T16:29:00Z</dcterms:created>
  <dcterms:modified xsi:type="dcterms:W3CDTF">2024-04-04T16:29:00Z</dcterms:modified>
</cp:coreProperties>
</file>